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D2D" w:rsidRPr="00C73BD9" w:rsidRDefault="001A6D2D" w:rsidP="001A6D2D">
      <w:pPr>
        <w:pStyle w:val="a7"/>
        <w:jc w:val="center"/>
        <w:rPr>
          <w:rFonts w:ascii="Times New Roman" w:hAnsi="Times New Roman" w:cs="Times New Roman"/>
          <w:color w:val="0F243E" w:themeColor="text2" w:themeShade="80"/>
          <w:sz w:val="32"/>
          <w:szCs w:val="32"/>
          <w:lang w:val="tt-RU" w:eastAsia="ru-RU"/>
        </w:rPr>
      </w:pPr>
      <w:r w:rsidRPr="00C73BD9">
        <w:rPr>
          <w:rFonts w:ascii="Times New Roman" w:hAnsi="Times New Roman" w:cs="Times New Roman"/>
          <w:color w:val="0F243E" w:themeColor="text2" w:themeShade="80"/>
          <w:sz w:val="32"/>
          <w:szCs w:val="32"/>
          <w:lang w:eastAsia="ru-RU"/>
        </w:rPr>
        <w:t>МБОУ «Сармановская гимна</w:t>
      </w:r>
      <w:r w:rsidRPr="00C73BD9">
        <w:rPr>
          <w:rFonts w:ascii="Times New Roman" w:hAnsi="Times New Roman" w:cs="Times New Roman"/>
          <w:color w:val="0F243E" w:themeColor="text2" w:themeShade="80"/>
          <w:sz w:val="32"/>
          <w:szCs w:val="32"/>
          <w:lang w:val="tt-RU" w:eastAsia="ru-RU"/>
        </w:rPr>
        <w:t>зия”</w:t>
      </w:r>
    </w:p>
    <w:p w:rsidR="001A6D2D" w:rsidRDefault="001A6D2D" w:rsidP="001A6D2D">
      <w:pPr>
        <w:pStyle w:val="a7"/>
        <w:rPr>
          <w:rFonts w:ascii="Times New Roman" w:hAnsi="Times New Roman" w:cs="Times New Roman"/>
          <w:sz w:val="28"/>
          <w:szCs w:val="28"/>
          <w:lang w:val="tt-RU" w:eastAsia="ru-RU"/>
        </w:rPr>
      </w:pPr>
    </w:p>
    <w:p w:rsidR="001A6D2D" w:rsidRDefault="001A6D2D" w:rsidP="001A6D2D">
      <w:pPr>
        <w:pStyle w:val="a7"/>
        <w:rPr>
          <w:rFonts w:ascii="Times New Roman" w:hAnsi="Times New Roman" w:cs="Times New Roman"/>
          <w:sz w:val="28"/>
          <w:szCs w:val="28"/>
          <w:lang w:val="tt-RU" w:eastAsia="ru-RU"/>
        </w:rPr>
      </w:pPr>
    </w:p>
    <w:p w:rsidR="001A6D2D" w:rsidRDefault="001A6D2D" w:rsidP="001A6D2D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6D2D" w:rsidRDefault="001A6D2D" w:rsidP="001A6D2D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6D2D" w:rsidRDefault="001A6D2D" w:rsidP="001A6D2D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6D2D" w:rsidRDefault="001A6D2D" w:rsidP="001A6D2D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6D2D" w:rsidRDefault="001A6D2D" w:rsidP="001A6D2D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6D2D" w:rsidRPr="00C73BD9" w:rsidRDefault="001A6D2D" w:rsidP="001A6D2D">
      <w:pPr>
        <w:pStyle w:val="a7"/>
        <w:jc w:val="center"/>
        <w:rPr>
          <w:rFonts w:ascii="Times New Roman" w:hAnsi="Times New Roman" w:cs="Times New Roman"/>
          <w:b/>
          <w:color w:val="7030A0"/>
          <w:sz w:val="40"/>
          <w:szCs w:val="40"/>
          <w:lang w:eastAsia="ru-RU"/>
        </w:rPr>
      </w:pPr>
      <w:r w:rsidRPr="00C73BD9">
        <w:rPr>
          <w:rFonts w:ascii="Times New Roman" w:hAnsi="Times New Roman" w:cs="Times New Roman"/>
          <w:b/>
          <w:color w:val="7030A0"/>
          <w:sz w:val="40"/>
          <w:szCs w:val="40"/>
          <w:lang w:eastAsia="ru-RU"/>
        </w:rPr>
        <w:t>ПРОГРАММА   ДЕЯТЕЛЬНОСТИ</w:t>
      </w:r>
    </w:p>
    <w:p w:rsidR="001A6D2D" w:rsidRPr="00C73BD9" w:rsidRDefault="001A6D2D" w:rsidP="001A6D2D">
      <w:pPr>
        <w:pStyle w:val="a7"/>
        <w:jc w:val="center"/>
        <w:rPr>
          <w:rFonts w:ascii="Times New Roman" w:hAnsi="Times New Roman" w:cs="Times New Roman"/>
          <w:b/>
          <w:color w:val="7030A0"/>
          <w:sz w:val="40"/>
          <w:szCs w:val="40"/>
          <w:lang w:eastAsia="ru-RU"/>
        </w:rPr>
      </w:pPr>
      <w:r w:rsidRPr="00C73BD9">
        <w:rPr>
          <w:rFonts w:ascii="Times New Roman" w:hAnsi="Times New Roman" w:cs="Times New Roman"/>
          <w:b/>
          <w:color w:val="7030A0"/>
          <w:sz w:val="40"/>
          <w:szCs w:val="40"/>
          <w:lang w:eastAsia="ru-RU"/>
        </w:rPr>
        <w:t>ДЕТСКОЙ ОРГАНИЗАЦИИ "РАДУГА"</w:t>
      </w:r>
    </w:p>
    <w:p w:rsidR="001A6D2D" w:rsidRPr="00C73BD9" w:rsidRDefault="001A6D2D" w:rsidP="001A6D2D">
      <w:pPr>
        <w:pStyle w:val="a7"/>
        <w:rPr>
          <w:rFonts w:ascii="Times New Roman" w:hAnsi="Times New Roman" w:cs="Times New Roman"/>
          <w:sz w:val="40"/>
          <w:szCs w:val="40"/>
          <w:lang w:eastAsia="ru-RU"/>
        </w:rPr>
      </w:pPr>
    </w:p>
    <w:p w:rsidR="001A6D2D" w:rsidRPr="00C73BD9" w:rsidRDefault="001A6D2D" w:rsidP="001A6D2D">
      <w:pPr>
        <w:pStyle w:val="a7"/>
        <w:rPr>
          <w:rFonts w:ascii="Times New Roman" w:hAnsi="Times New Roman" w:cs="Times New Roman"/>
          <w:color w:val="0F243E" w:themeColor="text2" w:themeShade="80"/>
          <w:sz w:val="40"/>
          <w:szCs w:val="40"/>
          <w:lang w:eastAsia="ru-RU"/>
        </w:rPr>
      </w:pPr>
    </w:p>
    <w:p w:rsidR="001A6D2D" w:rsidRPr="00C73BD9" w:rsidRDefault="001A6D2D" w:rsidP="001A6D2D">
      <w:pPr>
        <w:pStyle w:val="a7"/>
        <w:rPr>
          <w:rFonts w:ascii="Times New Roman" w:hAnsi="Times New Roman" w:cs="Times New Roman"/>
          <w:color w:val="0F243E" w:themeColor="text2" w:themeShade="80"/>
          <w:sz w:val="28"/>
          <w:szCs w:val="28"/>
          <w:lang w:eastAsia="ru-RU"/>
        </w:rPr>
      </w:pPr>
    </w:p>
    <w:p w:rsidR="001A6D2D" w:rsidRDefault="001A6D2D" w:rsidP="001A6D2D">
      <w:pPr>
        <w:pStyle w:val="a7"/>
        <w:jc w:val="right"/>
        <w:rPr>
          <w:rFonts w:ascii="Times New Roman" w:hAnsi="Times New Roman" w:cs="Times New Roman"/>
          <w:color w:val="0F243E" w:themeColor="text2" w:themeShade="80"/>
          <w:sz w:val="32"/>
          <w:szCs w:val="32"/>
          <w:lang w:eastAsia="ru-RU"/>
        </w:rPr>
      </w:pPr>
    </w:p>
    <w:p w:rsidR="001A6D2D" w:rsidRDefault="001A6D2D" w:rsidP="001A6D2D">
      <w:pPr>
        <w:pStyle w:val="a7"/>
        <w:jc w:val="right"/>
        <w:rPr>
          <w:rFonts w:ascii="Times New Roman" w:hAnsi="Times New Roman" w:cs="Times New Roman"/>
          <w:color w:val="0F243E" w:themeColor="text2" w:themeShade="80"/>
          <w:sz w:val="32"/>
          <w:szCs w:val="32"/>
          <w:lang w:eastAsia="ru-RU"/>
        </w:rPr>
      </w:pPr>
    </w:p>
    <w:p w:rsidR="001A6D2D" w:rsidRDefault="001A6D2D" w:rsidP="001A6D2D">
      <w:pPr>
        <w:pStyle w:val="a7"/>
        <w:jc w:val="right"/>
        <w:rPr>
          <w:rFonts w:ascii="Times New Roman" w:hAnsi="Times New Roman" w:cs="Times New Roman"/>
          <w:color w:val="0F243E" w:themeColor="text2" w:themeShade="80"/>
          <w:sz w:val="32"/>
          <w:szCs w:val="32"/>
          <w:lang w:eastAsia="ru-RU"/>
        </w:rPr>
      </w:pPr>
    </w:p>
    <w:p w:rsidR="001A6D2D" w:rsidRDefault="001A6D2D" w:rsidP="001A6D2D">
      <w:pPr>
        <w:pStyle w:val="a7"/>
        <w:jc w:val="right"/>
        <w:rPr>
          <w:rFonts w:ascii="Times New Roman" w:hAnsi="Times New Roman" w:cs="Times New Roman"/>
          <w:color w:val="0F243E" w:themeColor="text2" w:themeShade="80"/>
          <w:sz w:val="32"/>
          <w:szCs w:val="32"/>
          <w:lang w:eastAsia="ru-RU"/>
        </w:rPr>
      </w:pPr>
    </w:p>
    <w:p w:rsidR="001A6D2D" w:rsidRDefault="001A6D2D" w:rsidP="001A6D2D">
      <w:pPr>
        <w:pStyle w:val="a7"/>
        <w:jc w:val="right"/>
        <w:rPr>
          <w:rFonts w:ascii="Times New Roman" w:hAnsi="Times New Roman" w:cs="Times New Roman"/>
          <w:color w:val="0F243E" w:themeColor="text2" w:themeShade="80"/>
          <w:sz w:val="32"/>
          <w:szCs w:val="32"/>
          <w:lang w:eastAsia="ru-RU"/>
        </w:rPr>
      </w:pPr>
    </w:p>
    <w:p w:rsidR="001A6D2D" w:rsidRDefault="001A6D2D" w:rsidP="001A6D2D">
      <w:pPr>
        <w:pStyle w:val="a7"/>
        <w:jc w:val="right"/>
        <w:rPr>
          <w:rFonts w:ascii="Times New Roman" w:hAnsi="Times New Roman" w:cs="Times New Roman"/>
          <w:color w:val="0F243E" w:themeColor="text2" w:themeShade="80"/>
          <w:sz w:val="32"/>
          <w:szCs w:val="32"/>
          <w:lang w:eastAsia="ru-RU"/>
        </w:rPr>
      </w:pPr>
    </w:p>
    <w:p w:rsidR="001A6D2D" w:rsidRDefault="001A6D2D" w:rsidP="001A6D2D">
      <w:pPr>
        <w:pStyle w:val="a7"/>
        <w:jc w:val="right"/>
        <w:rPr>
          <w:rFonts w:ascii="Times New Roman" w:hAnsi="Times New Roman" w:cs="Times New Roman"/>
          <w:color w:val="0F243E" w:themeColor="text2" w:themeShade="80"/>
          <w:sz w:val="32"/>
          <w:szCs w:val="32"/>
          <w:lang w:eastAsia="ru-RU"/>
        </w:rPr>
      </w:pPr>
    </w:p>
    <w:p w:rsidR="001A6D2D" w:rsidRDefault="001A6D2D" w:rsidP="001A6D2D">
      <w:pPr>
        <w:pStyle w:val="a7"/>
        <w:jc w:val="right"/>
        <w:rPr>
          <w:rFonts w:ascii="Times New Roman" w:hAnsi="Times New Roman" w:cs="Times New Roman"/>
          <w:color w:val="0F243E" w:themeColor="text2" w:themeShade="80"/>
          <w:sz w:val="32"/>
          <w:szCs w:val="32"/>
          <w:lang w:eastAsia="ru-RU"/>
        </w:rPr>
      </w:pPr>
    </w:p>
    <w:p w:rsidR="001A6D2D" w:rsidRPr="00C73BD9" w:rsidRDefault="001A6D2D" w:rsidP="001A6D2D">
      <w:pPr>
        <w:pStyle w:val="a7"/>
        <w:jc w:val="right"/>
        <w:rPr>
          <w:rFonts w:ascii="Times New Roman" w:hAnsi="Times New Roman" w:cs="Times New Roman"/>
          <w:color w:val="0F243E" w:themeColor="text2" w:themeShade="80"/>
          <w:sz w:val="32"/>
          <w:szCs w:val="32"/>
          <w:lang w:val="tt-RU" w:eastAsia="ru-RU"/>
        </w:rPr>
      </w:pPr>
      <w:proofErr w:type="spellStart"/>
      <w:r w:rsidRPr="00C73BD9">
        <w:rPr>
          <w:rFonts w:ascii="Times New Roman" w:hAnsi="Times New Roman" w:cs="Times New Roman"/>
          <w:color w:val="0F243E" w:themeColor="text2" w:themeShade="80"/>
          <w:sz w:val="32"/>
          <w:szCs w:val="32"/>
          <w:lang w:eastAsia="ru-RU"/>
        </w:rPr>
        <w:t>Педагог-органи</w:t>
      </w:r>
      <w:proofErr w:type="spellEnd"/>
      <w:r w:rsidRPr="00C73BD9">
        <w:rPr>
          <w:rFonts w:ascii="Times New Roman" w:hAnsi="Times New Roman" w:cs="Times New Roman"/>
          <w:color w:val="0F243E" w:themeColor="text2" w:themeShade="80"/>
          <w:sz w:val="32"/>
          <w:szCs w:val="32"/>
          <w:lang w:val="tt-RU" w:eastAsia="ru-RU"/>
        </w:rPr>
        <w:t>затор</w:t>
      </w:r>
    </w:p>
    <w:p w:rsidR="001A6D2D" w:rsidRPr="00C73BD9" w:rsidRDefault="001A6D2D" w:rsidP="001A6D2D">
      <w:pPr>
        <w:pStyle w:val="a7"/>
        <w:jc w:val="right"/>
        <w:rPr>
          <w:rFonts w:ascii="Times New Roman" w:hAnsi="Times New Roman" w:cs="Times New Roman"/>
          <w:color w:val="0F243E" w:themeColor="text2" w:themeShade="80"/>
          <w:sz w:val="32"/>
          <w:szCs w:val="32"/>
          <w:lang w:eastAsia="ru-RU"/>
        </w:rPr>
      </w:pPr>
      <w:r w:rsidRPr="00C73BD9">
        <w:rPr>
          <w:rFonts w:ascii="Times New Roman" w:hAnsi="Times New Roman" w:cs="Times New Roman"/>
          <w:color w:val="0F243E" w:themeColor="text2" w:themeShade="80"/>
          <w:sz w:val="32"/>
          <w:szCs w:val="32"/>
          <w:lang w:val="tt-RU" w:eastAsia="ru-RU"/>
        </w:rPr>
        <w:t>Гиниятуллина Алсу Тальгатовна</w:t>
      </w:r>
    </w:p>
    <w:p w:rsidR="001A6D2D" w:rsidRPr="00C73BD9" w:rsidRDefault="001A6D2D" w:rsidP="001A6D2D">
      <w:pPr>
        <w:pStyle w:val="a7"/>
        <w:rPr>
          <w:rFonts w:ascii="Times New Roman" w:hAnsi="Times New Roman" w:cs="Times New Roman"/>
          <w:color w:val="0F243E" w:themeColor="text2" w:themeShade="80"/>
          <w:sz w:val="28"/>
          <w:szCs w:val="28"/>
          <w:lang w:eastAsia="ru-RU"/>
        </w:rPr>
      </w:pPr>
    </w:p>
    <w:p w:rsidR="001A6D2D" w:rsidRDefault="001A6D2D" w:rsidP="001A6D2D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6D2D" w:rsidRDefault="001A6D2D" w:rsidP="001A6D2D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73B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70664" cy="2862943"/>
            <wp:effectExtent l="19050" t="0" r="0" b="0"/>
            <wp:docPr id="2" name="Рисунок 4" descr="101534385_ljudi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7" name="Рисунок 1" descr="101534385_ljudi6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4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8463" cy="28736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A6D2D" w:rsidRDefault="001A6D2D" w:rsidP="001A6D2D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6D2D" w:rsidRDefault="001A6D2D" w:rsidP="001A6D2D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6D2D" w:rsidRDefault="001A6D2D" w:rsidP="001A6D2D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6D2D" w:rsidRDefault="001A6D2D" w:rsidP="001A6D2D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1A6D2D" w:rsidRDefault="001A6D2D"/>
    <w:tbl>
      <w:tblPr>
        <w:tblW w:w="5178" w:type="pct"/>
        <w:tblCellSpacing w:w="15" w:type="dxa"/>
        <w:tblInd w:w="-38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1"/>
      </w:tblGrid>
      <w:tr w:rsidR="002B14A6" w:rsidRPr="00D85A80" w:rsidTr="00AE6E7D">
        <w:trPr>
          <w:trHeight w:val="14827"/>
          <w:tblCellSpacing w:w="15" w:type="dxa"/>
        </w:trPr>
        <w:tc>
          <w:tcPr>
            <w:tcW w:w="4969" w:type="pct"/>
            <w:vAlign w:val="center"/>
            <w:hideMark/>
          </w:tcPr>
          <w:p w:rsidR="002B14A6" w:rsidRPr="002008A9" w:rsidRDefault="002B14A6" w:rsidP="009F4FCD">
            <w:pPr>
              <w:pStyle w:val="a7"/>
              <w:jc w:val="center"/>
              <w:rPr>
                <w:rFonts w:ascii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lastRenderedPageBreak/>
              <w:t>ПРОГРАММА   ДЕЯТЕЛЬНОСТИ</w:t>
            </w:r>
          </w:p>
          <w:p w:rsidR="002B14A6" w:rsidRPr="002008A9" w:rsidRDefault="002B14A6" w:rsidP="009F4FCD">
            <w:pPr>
              <w:pStyle w:val="a7"/>
              <w:jc w:val="center"/>
              <w:rPr>
                <w:rFonts w:ascii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ДЕТСКОЙ ОРГАНИЗАЦИИ "РАДУГА"</w:t>
            </w:r>
          </w:p>
          <w:p w:rsidR="002B14A6" w:rsidRPr="002008A9" w:rsidRDefault="00CD3049" w:rsidP="009F4FCD">
            <w:pPr>
              <w:pStyle w:val="a7"/>
              <w:jc w:val="center"/>
              <w:rPr>
                <w:rFonts w:ascii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на 2015-2018</w:t>
            </w:r>
            <w:r w:rsidR="002B14A6" w:rsidRPr="002008A9">
              <w:rPr>
                <w:rFonts w:ascii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 xml:space="preserve"> учебный год</w:t>
            </w:r>
          </w:p>
          <w:p w:rsidR="002B14A6" w:rsidRPr="002008A9" w:rsidRDefault="005547E3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5547E3">
              <w:rPr>
                <w:rFonts w:ascii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="002B14A6"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ПОЯСНИТЕЛЬНАЯ ЗАПИСКА 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Детство – это не период подготовки к будущей жизни. Это часть всей жизни. В ней ребята получают первый опыт решения возникших проблем, учатся жить и работать вместе с другими людьми, учатся познавать себя и  окружающий мир. Социальная активность воплощается в реальных действиях, поступках, в повседневном поведении. В школьном возрасте самостоятельная деятельность нуждается в определённой педагогической помощи, внимательной поддержке профессиональных педагогов. Среди разнообразных процессов, протекающих в детской среде, немаловажную роль играет детское общественное объединение или организация. Современные детские общественные организации выступают как особый социальный институт, решающий специфические задачи самостоятельными приемами и методами. Если в школе, как важнейшем социальном институте закладывается фундамент мировоззренческих позиций подрастающего поколения, то в детской организации подростки реализуют свой творческий и лидерский потенциал в пространстве сегодняшней жизни. Детская организация – это самодеятельное, самоуправляемое общественное объединение, создаваемое для реализации какой-либо социальной идеи (цели), имеющее регулирующее его деятельность, нормы и правила, зафиксированные в уставе. Детская организация является особым типом общественного объединения и характеризуется следующими признаками:</w:t>
            </w:r>
          </w:p>
          <w:p w:rsidR="002B14A6" w:rsidRPr="002008A9" w:rsidRDefault="002B14A6" w:rsidP="009F4FCD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наличие ценностной идеи (цели);</w:t>
            </w:r>
          </w:p>
          <w:p w:rsidR="002B14A6" w:rsidRPr="002008A9" w:rsidRDefault="002B14A6" w:rsidP="009F4FCD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добровольное вступление в члены;</w:t>
            </w:r>
          </w:p>
          <w:p w:rsidR="002B14A6" w:rsidRPr="002008A9" w:rsidRDefault="002B14A6" w:rsidP="009F4FCD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организационная самостоятельность, самоуправление, социальное творчество;</w:t>
            </w:r>
          </w:p>
          <w:p w:rsidR="002B14A6" w:rsidRPr="002008A9" w:rsidRDefault="002B14A6" w:rsidP="009F4FCD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четко выраженная структура;</w:t>
            </w:r>
          </w:p>
          <w:p w:rsidR="002B14A6" w:rsidRPr="002008A9" w:rsidRDefault="002B14A6" w:rsidP="009F4FCD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гарантированные для всех членов организации права, задачи.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Детская общественная организация «Радуга» функционирует на базе МБОУ </w:t>
            </w:r>
            <w:r w:rsidR="00855C41"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«Сармановская гимназия»</w:t>
            </w: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. Цель организации - объединение детей </w:t>
            </w:r>
            <w:r w:rsidR="009F4FCD"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гимназии</w:t>
            </w: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для творческого общения и совместной общественно–полезной деятельности, создания условий для разностороннего развития личности. Организацией «Радуга» проводятся различные мероприятия. Все мероприятия носят </w:t>
            </w:r>
            <w:proofErr w:type="spellStart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социальноориентированный</w:t>
            </w:r>
            <w:proofErr w:type="spellEnd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характер. Традиционные акции: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 «Посади дерево и сохрани его»,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 «Салют, Победа!»,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 весенняя неделя Добра,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 «Я – гражданин России».</w:t>
            </w:r>
          </w:p>
          <w:p w:rsidR="004869FB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 Ежегодно с членами </w:t>
            </w:r>
            <w:proofErr w:type="gramStart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ДО проводится</w:t>
            </w:r>
            <w:proofErr w:type="gramEnd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много интересных конкурсов: 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Деятельность ДО «Радуга» систематически освещается в средствах массовой информации.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Планомерная работа детской организации «Радуга» </w:t>
            </w:r>
            <w:proofErr w:type="gramStart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приносит свои результаты</w:t>
            </w:r>
            <w:proofErr w:type="gramEnd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. Члены организации активно участвуют в районных конкурсах и  мероприятиях и добиваются высоких результатов. </w:t>
            </w:r>
          </w:p>
          <w:p w:rsidR="001D7790" w:rsidRDefault="001D7790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lastRenderedPageBreak/>
              <w:t>ДО «Радуга» - это возможность заняться интересным делом, пообщаться с единомышленниками, проявить себя как личность. Участие ребенка в деятельности  детской организации – это своеобразная проверка своих прав и возможностей, «примерка» себя к миру взрослых. </w:t>
            </w:r>
          </w:p>
          <w:p w:rsidR="009F4FCD" w:rsidRPr="002008A9" w:rsidRDefault="009F4FCD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</w:pP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1D7790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u w:val="single"/>
                <w:lang w:eastAsia="ru-RU"/>
              </w:rPr>
              <w:t>Предлагаемая программа деятельности детской организации способствует</w:t>
            </w: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>: 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- созданию условий для всестороннего развития личности ребенка;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-  ориентирует детей на идеологию добра, справедливости, милосердия;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- воспитывает гражданскую и нравственную позиции по законам добра,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 любви, красоты;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- формирует личность ребенка на основе патриотизма, культуры и исторических традиций своего края;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 способствует социализации  молодого человека                </w:t>
            </w:r>
          </w:p>
          <w:p w:rsidR="009F4FCD" w:rsidRPr="002008A9" w:rsidRDefault="009F4FCD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</w:pPr>
          </w:p>
          <w:p w:rsidR="002B14A6" w:rsidRPr="001D7790" w:rsidRDefault="002B14A6" w:rsidP="009F4FCD">
            <w:pPr>
              <w:pStyle w:val="a7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 w:rsidRPr="001D7790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u w:val="single"/>
                <w:lang w:eastAsia="ru-RU"/>
              </w:rPr>
              <w:t>Программа ориентируется на следующие принципы деятельности: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Принцип общественной направленности</w:t>
            </w:r>
            <w:r w:rsidR="00A00F68"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 </w:t>
            </w: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предполагает: 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- создание организации по инициативе и на основе свободного волеизъявления детей и взрослых;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- осуществление социально-ценной творческой деятельности;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- формирование патриота, гражданина.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Принцип добровольности вступления и активного участия в делах  предполагает: 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- формирование активной позиции личности в труде и учении, общественной деятельности и творческих занятиях;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- развитие инициативы;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- право каждому ребенку добровольно вступить в детскую организации и выйти из нее.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Принципы сотрудничества  педагогического коллектива  с  детской организацией    предполагает: 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- развитие самодеятельных начал, инициативы деятельности детских коллективов;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- взаимодействие педагогов с выборными органами;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Принцип преемственности и учета возрастных и индивидуальных особенностей школьников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предполагает: 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- соответствие дел особенностям воспитания детей и подростков разных возрастных и физиологических особенностей;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- постоянное внимание к особенностям формирования личности школьника, своеобразию его духовного мира;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 - постоянное внимание к особенностям формирования </w:t>
            </w:r>
            <w:proofErr w:type="gramStart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индивидуальных</w:t>
            </w:r>
            <w:proofErr w:type="gramEnd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, психологических и физическим возможностям.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Принцип романтики, интереса, игры</w:t>
            </w:r>
            <w:r w:rsidR="00A00F68"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 </w:t>
            </w: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предполагает: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- развитие интереса к общественным делам, техническому творчеству, книгам, искусству, разносторонним знаниям;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- развитие творческой фантазии вожатых и учащихся, опора на инициативу и смекалку ребят;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- раскрытие в эмоциональной и яркой форме героики исторических событий.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lastRenderedPageBreak/>
              <w:t>Принцип непрерывности   и  систематичности    предполагает: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 работу в течение всего года, как в общеобразовательном учреждении, так и по месту  жительства, обеспечивая единство целей, задач, принципов деятельности с содержанием формами и методами работы с детьми.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1D7790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u w:val="single"/>
                <w:lang w:eastAsia="ru-RU"/>
              </w:rPr>
              <w:t>Цель программы</w:t>
            </w: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: совершенствование форм  и видов деятельности детской организации для реализации интересов, потребностей подростков в самосовершенствовании, саморазвитии, самоопределении; развития инициативы, самостоятельности, реального участия в жизни </w:t>
            </w:r>
            <w:r w:rsidR="009F4FCD"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гимназии</w:t>
            </w: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района, общества и утверждения своей личности в значимой для общества деятельности.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>Задачи: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Создание необходимых условий для развития творческой активности детей;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Включение подростков в реальные социально значимые дела;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Налаживание работы органов самоуправления объединения.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 xml:space="preserve">Сроки реализации программы: </w:t>
            </w: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201</w:t>
            </w:r>
            <w:r w:rsidR="001D7790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5– 2018 </w:t>
            </w: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учебный год.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>Формы работы</w:t>
            </w: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: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Трудовые и Экологические десанты;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Благотворительные акции;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Игры;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Экскурсии, походы;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Фестивали и сборы;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Конкурсы, праздники и массовые мероприятия.</w:t>
            </w:r>
          </w:p>
          <w:p w:rsidR="009F4FCD" w:rsidRPr="002008A9" w:rsidRDefault="009F4FCD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</w:pP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>Перспективы развития ДОО «Радуга»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увеличение количества членов организации;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совершенствование системы работы;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>Ожидаемые результаты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Приобретение подростками практического опыта в организации общих дел;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Повышение уровня ученического самоуправления;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Развитие инициативы, самодеятельности и творчества   детей;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Профилактика асоциальных явлений в детской и подростковой среде;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Укрепление дружбы и сотрудничества между детьми разных возрастов, между школами района.</w:t>
            </w:r>
          </w:p>
          <w:p w:rsidR="009F4FCD" w:rsidRPr="001D7790" w:rsidRDefault="002B14A6" w:rsidP="009F4FCD">
            <w:pPr>
              <w:pStyle w:val="a7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 w:rsidRPr="001D7790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u w:val="single"/>
                <w:lang w:eastAsia="ru-RU"/>
              </w:rPr>
              <w:t>Направления деятельности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В радуге семь цветов. Каждое направление деятельности ДОО «Радуга» соответствует своему цвету: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Красный – </w:t>
            </w:r>
            <w:proofErr w:type="gramStart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героико-патриотическое</w:t>
            </w:r>
            <w:proofErr w:type="gramEnd"/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Оранжевый – спортивно-оздоровительное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Желтый - лидерское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Зеленый - </w:t>
            </w:r>
            <w:proofErr w:type="gramStart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экологическое</w:t>
            </w:r>
            <w:proofErr w:type="gramEnd"/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Голубой - </w:t>
            </w:r>
            <w:proofErr w:type="gramStart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благотворительное</w:t>
            </w:r>
            <w:proofErr w:type="gramEnd"/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Синий – интеллектуально-познавательное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Фиолетовый – художественно-эстетическое</w:t>
            </w:r>
          </w:p>
          <w:p w:rsidR="004869FB" w:rsidRPr="002008A9" w:rsidRDefault="004869FB" w:rsidP="009F4FCD">
            <w:pPr>
              <w:pStyle w:val="a7"/>
              <w:rPr>
                <w:rFonts w:ascii="Times New Roman" w:hAnsi="Times New Roman" w:cs="Times New Roman"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</w:pPr>
          </w:p>
          <w:p w:rsidR="001D7790" w:rsidRDefault="001D7790" w:rsidP="009F4FCD">
            <w:pPr>
              <w:pStyle w:val="a7"/>
              <w:rPr>
                <w:rFonts w:ascii="Times New Roman" w:hAnsi="Times New Roman" w:cs="Times New Roman"/>
                <w:b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</w:pPr>
          </w:p>
          <w:p w:rsidR="001D7790" w:rsidRDefault="001D7790" w:rsidP="009F4FCD">
            <w:pPr>
              <w:pStyle w:val="a7"/>
              <w:rPr>
                <w:rFonts w:ascii="Times New Roman" w:hAnsi="Times New Roman" w:cs="Times New Roman"/>
                <w:b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</w:pPr>
          </w:p>
          <w:p w:rsidR="002B14A6" w:rsidRPr="001D7790" w:rsidRDefault="002B14A6" w:rsidP="009F4FCD">
            <w:pPr>
              <w:pStyle w:val="a7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 w:rsidRPr="001D7790">
              <w:rPr>
                <w:rFonts w:ascii="Times New Roman" w:hAnsi="Times New Roman" w:cs="Times New Roman"/>
                <w:b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  <w:t>ГРАЖДАНСКО – ПАТРИОТИЧЕСКОЕ НАПРАВЛЕНИЕ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Задачи: 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содействие воспитанию чувства долга и готовности к защите Отечества, охране его природных, культурных и интеллектуальных богатств;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вовлечение детей и подростков в активные формы гражданского и духовно-нравственного воспитания;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создание условий для демонстрации в детской, подростковой среде различных видов социальной активности участников детских общественных объединений;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приобщение к боевым и трудовым традициям народа, разъяснение истоков и пропаганда героизма в вооруженной защите Родины от врагов, воспитание гордости за подвиги старших поколений.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>Пути реализации:</w:t>
            </w: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конференции, круглые столы с ветеранами Великой Отечественной Войны, походы, экскурсии в музеи, благоустройство территорий памятников и обелисков; акция  «Поздравь ветерана», конкурс рисунков «А память священна», изучение биографий выдающихся граждан своей страны – патриотов и борцов за отечество; организация встреч с представителями общества – истинными патриотами страны; активное сотрудничество с социумом и общественными организациями по развитию патриотизма и гражданской позиции обучающихся.</w:t>
            </w:r>
          </w:p>
          <w:p w:rsidR="009F4FCD" w:rsidRPr="002008A9" w:rsidRDefault="009F4FCD" w:rsidP="009F4FCD">
            <w:pPr>
              <w:pStyle w:val="a7"/>
              <w:rPr>
                <w:rFonts w:ascii="Times New Roman" w:hAnsi="Times New Roman" w:cs="Times New Roman"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</w:pPr>
          </w:p>
          <w:p w:rsidR="002B14A6" w:rsidRPr="001D7790" w:rsidRDefault="002B14A6" w:rsidP="009F4FCD">
            <w:pPr>
              <w:pStyle w:val="a7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 w:rsidRPr="001D7790">
              <w:rPr>
                <w:rFonts w:ascii="Times New Roman" w:hAnsi="Times New Roman" w:cs="Times New Roman"/>
                <w:b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  <w:t xml:space="preserve">СПОРТИВНО-ОЗДОРОВИТЕЛЬНОЕ </w:t>
            </w:r>
            <w:r w:rsidR="00986038" w:rsidRPr="001D7790">
              <w:rPr>
                <w:rFonts w:ascii="Times New Roman" w:hAnsi="Times New Roman" w:cs="Times New Roman"/>
                <w:b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  <w:t xml:space="preserve"> </w:t>
            </w:r>
            <w:r w:rsidRPr="001D7790">
              <w:rPr>
                <w:rFonts w:ascii="Times New Roman" w:hAnsi="Times New Roman" w:cs="Times New Roman"/>
                <w:b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  <w:t>НАПРАВЛЕНИЕ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         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Задачи: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укрепление спортивно-массовой работы среди детей;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формирование потребности в здоровом образе жизни, воспитание негативного отношения к вредным привычкам;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воспитание и стремление к здоровому образу жизни;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приобщение к занятиям физкультурой;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воспитание силы, воли, выносливости;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привитие любви к спорту.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>Пути реализации:</w:t>
            </w: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беседы по пропаганде здорового образа жизни, диспуты, конкурсы рисунков на спортивные темы, дни здоровья, занятия в спортивных секциях и кружках, спортивные праздники, смотры физической подготовки, туристические походы и соревнования, месячник «Мы за здоровый образ жизни».</w:t>
            </w:r>
          </w:p>
          <w:p w:rsidR="009F4FCD" w:rsidRPr="002008A9" w:rsidRDefault="009F4FCD" w:rsidP="009F4FCD">
            <w:pPr>
              <w:pStyle w:val="a7"/>
              <w:rPr>
                <w:rFonts w:ascii="Times New Roman" w:hAnsi="Times New Roman" w:cs="Times New Roman"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</w:pPr>
          </w:p>
          <w:p w:rsidR="002B14A6" w:rsidRPr="001D7790" w:rsidRDefault="002B14A6" w:rsidP="009F4FCD">
            <w:pPr>
              <w:pStyle w:val="a7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 w:rsidRPr="001D7790">
              <w:rPr>
                <w:rFonts w:ascii="Times New Roman" w:hAnsi="Times New Roman" w:cs="Times New Roman"/>
                <w:b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  <w:t>НАПРАВЛЕНИЕ «Я - ЛИДЕР»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Задачи: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 раскрытие потенциальных возможностей подростков, которые позволяют стать лидерами в избранной ими сфере деятельности;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 создание условий для выявления лидерских качеств у членов детских и молодежных общественных организаций;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 создание условий для организации разнообразной по содержанию деятельности, направленной на поиск и обучение лидеров детских общественных организаций;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lastRenderedPageBreak/>
              <w:t>Пути реализации:</w:t>
            </w: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участие в акции «Я – гражданин России»</w:t>
            </w:r>
            <w:r w:rsidRPr="002008A9">
              <w:rPr>
                <w:rFonts w:ascii="Times New Roman" w:hAnsi="Times New Roman" w:cs="Times New Roman"/>
                <w:i/>
                <w:iCs/>
                <w:color w:val="002060"/>
                <w:sz w:val="28"/>
                <w:szCs w:val="28"/>
                <w:lang w:eastAsia="ru-RU"/>
              </w:rPr>
              <w:t> 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1D7790" w:rsidRDefault="001D7790" w:rsidP="009F4FCD">
            <w:pPr>
              <w:pStyle w:val="a7"/>
              <w:rPr>
                <w:rFonts w:ascii="Times New Roman" w:hAnsi="Times New Roman" w:cs="Times New Roman"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</w:pPr>
          </w:p>
          <w:p w:rsidR="002B14A6" w:rsidRPr="001D7790" w:rsidRDefault="002B14A6" w:rsidP="009F4FCD">
            <w:pPr>
              <w:pStyle w:val="a7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  <w:t> </w:t>
            </w:r>
            <w:r w:rsidRPr="001D7790">
              <w:rPr>
                <w:rFonts w:ascii="Times New Roman" w:hAnsi="Times New Roman" w:cs="Times New Roman"/>
                <w:b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  <w:t>ЭКОЛОГИЧЕСКОЕ</w:t>
            </w:r>
            <w:r w:rsidR="00986038" w:rsidRPr="001D7790">
              <w:rPr>
                <w:rFonts w:ascii="Times New Roman" w:hAnsi="Times New Roman" w:cs="Times New Roman"/>
                <w:b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  <w:t xml:space="preserve">  </w:t>
            </w:r>
            <w:r w:rsidRPr="001D7790">
              <w:rPr>
                <w:rFonts w:ascii="Times New Roman" w:hAnsi="Times New Roman" w:cs="Times New Roman"/>
                <w:b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  <w:t>НАПРАВЛЕНИЕ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         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Задачи: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реализация познавательных и других интересов и потребностей ребенка через изучение природы своей малой родины  средствами экологии, туризма и краеведения;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развитие и формирование общей и экологической культуры;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развитие у детей и подростков личного экологически ориентированного опыта по взаимодействию с окружающим миром;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включение детей и подростков в экологическое движение, экологически ориентированную деятельность;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распространение и пропаганда знаний по экологии и природопользованию;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выработка у детей и молодежи навыков по использованию экологических знаний в повседневных делах, бережного отношения к окружающей среде и человеку.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>Пути реализации:</w:t>
            </w: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акция «Посади дерево и сохрани его», организация акции «Помоги птицам зимой», проведение трудовых акций и десантов-субботников.</w:t>
            </w:r>
          </w:p>
          <w:p w:rsidR="009F4FCD" w:rsidRPr="002008A9" w:rsidRDefault="009F4FCD" w:rsidP="009F4FCD">
            <w:pPr>
              <w:pStyle w:val="a7"/>
              <w:rPr>
                <w:rFonts w:ascii="Times New Roman" w:hAnsi="Times New Roman" w:cs="Times New Roman"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</w:pPr>
          </w:p>
          <w:p w:rsidR="002B14A6" w:rsidRPr="001D7790" w:rsidRDefault="002B14A6" w:rsidP="009F4FCD">
            <w:pPr>
              <w:pStyle w:val="a7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 w:rsidRPr="001D7790">
              <w:rPr>
                <w:rFonts w:ascii="Times New Roman" w:hAnsi="Times New Roman" w:cs="Times New Roman"/>
                <w:b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  <w:t>БЛАГОТВОРИТЕЛЬНОЕ</w:t>
            </w:r>
            <w:r w:rsidR="009A22B6" w:rsidRPr="001D7790">
              <w:rPr>
                <w:rFonts w:ascii="Times New Roman" w:hAnsi="Times New Roman" w:cs="Times New Roman"/>
                <w:b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  <w:t xml:space="preserve"> </w:t>
            </w:r>
            <w:r w:rsidRPr="001D7790">
              <w:rPr>
                <w:rFonts w:ascii="Times New Roman" w:hAnsi="Times New Roman" w:cs="Times New Roman"/>
                <w:b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  <w:t xml:space="preserve"> НАПРАВЛЕНИЕ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Задачи: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воспитание у детей и подростков чувства милосердия, доброты, сострадания;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преодоление социальной пассивности подрастающего поколения через включение детей и подростков в социально-значимую деятельность;  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включение школьников района в благотворительную работу, направленную на организацию адресной помощи нуждающимся в ней ветеранам, пенсионерам, сиротам, детям с ограниченными возможностями здоровья;  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развитие и поддержка тимуровского (волонтерского) движения;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привлечение внимания общественности и средств массовой информации к проблемам детей, находящихся в трудных жизненных ситуациях;</w:t>
            </w:r>
          </w:p>
          <w:p w:rsidR="001D7790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>Пути реализации:</w:t>
            </w: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адресная помощь ветеранам войны и труда, престарелым людям, «День пожилых людей».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2B14A6" w:rsidRPr="001D7790" w:rsidRDefault="002B14A6" w:rsidP="009F4FCD">
            <w:pPr>
              <w:pStyle w:val="a7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 w:rsidRPr="001D7790">
              <w:rPr>
                <w:rFonts w:ascii="Times New Roman" w:hAnsi="Times New Roman" w:cs="Times New Roman"/>
                <w:b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  <w:t xml:space="preserve">ИНТЕЛЛЕКТУАЛЬНО-ПОЗНАВАТЕЛЬНОЕ </w:t>
            </w:r>
            <w:r w:rsidR="009A22B6" w:rsidRPr="001D7790">
              <w:rPr>
                <w:rFonts w:ascii="Times New Roman" w:hAnsi="Times New Roman" w:cs="Times New Roman"/>
                <w:b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  <w:t xml:space="preserve"> </w:t>
            </w:r>
            <w:r w:rsidRPr="001D7790">
              <w:rPr>
                <w:rFonts w:ascii="Times New Roman" w:hAnsi="Times New Roman" w:cs="Times New Roman"/>
                <w:b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  <w:t>НАПРАВЛЕНИЕ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Задачи: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активизации познавательной деятельности учащихся, повышения престижа знаний, творческих возможностей школьников; 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формирование мотивационной сферы учащихся к познавательной деятельности;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воспитание уважения к знаниям, поднятие престижа образованности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 xml:space="preserve">Пути реализации: </w:t>
            </w: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Занятие в предметных кружках, интеллектуальные бои, игры, предметные олимпиады «День знаний»</w:t>
            </w:r>
          </w:p>
          <w:p w:rsidR="009F4FCD" w:rsidRPr="002008A9" w:rsidRDefault="009F4FCD" w:rsidP="009F4FCD">
            <w:pPr>
              <w:pStyle w:val="a7"/>
              <w:rPr>
                <w:rFonts w:ascii="Times New Roman" w:hAnsi="Times New Roman" w:cs="Times New Roman"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</w:pP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Задачи: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популяризация художественно-эстетического творчества обучающихся, развитие творческих способностей и художественного вкуса;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воспитание доброты и чуткости средствами художественно-</w:t>
            </w:r>
            <w:proofErr w:type="gramStart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эстетических видов</w:t>
            </w:r>
            <w:proofErr w:type="gramEnd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деятельности;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-         воспитание гармонически развитой активной личности;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-         приобщение </w:t>
            </w:r>
            <w:proofErr w:type="gramStart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к эстетическим ценностям общечеловеческой культуры, к культуре своего народа, края;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-         формирование художественной культуры обучающихся, как неотъемлемой части культуры духовной потребностей общаться с </w:t>
            </w:r>
            <w:proofErr w:type="gramStart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прекрасным</w:t>
            </w:r>
            <w:proofErr w:type="gramEnd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>Пути реализации:</w:t>
            </w: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проект «Танцующая школа», выставки декоративно-прикладного творчества, выставка рисунков, газет, праздничные мероприятия к календарным праздникам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i/>
                <w:iCs/>
                <w:color w:val="002060"/>
                <w:sz w:val="28"/>
                <w:szCs w:val="28"/>
                <w:u w:val="single"/>
                <w:lang w:eastAsia="ru-RU"/>
              </w:rPr>
              <w:t>Структура организации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Члены детского объединения «Радуга».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* Младшее звено: 1-4 классы.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* Среднее звено: 5-6 классы.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*Старшее звено: 7-9 классы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>Детская организация имеет свою символику.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2B14A6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>  Девиз детской организации</w:t>
            </w: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:   « Мы как радуги цвета неразлучны никогда».</w:t>
            </w:r>
          </w:p>
          <w:p w:rsidR="001D7790" w:rsidRPr="002008A9" w:rsidRDefault="001D7790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2B14A6" w:rsidRPr="001D7790" w:rsidRDefault="000D73C2" w:rsidP="009F4FCD">
            <w:pPr>
              <w:pStyle w:val="a7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u w:val="single"/>
                <w:lang w:eastAsia="ru-RU"/>
              </w:rPr>
              <w:t xml:space="preserve"> </w:t>
            </w:r>
            <w:r w:rsidR="002B14A6" w:rsidRPr="001D7790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u w:val="single"/>
                <w:lang w:eastAsia="ru-RU"/>
              </w:rPr>
              <w:t>Эмблема</w:t>
            </w:r>
          </w:p>
          <w:p w:rsidR="002B14A6" w:rsidRPr="00D85A80" w:rsidRDefault="005547E3" w:rsidP="009F4FC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547E3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pict>
                <v:shape id="_x0000_i1026" type="#_x0000_t75" alt="" style="width:24pt;height:24pt"/>
              </w:pict>
            </w:r>
            <w:r w:rsidR="002B14A6" w:rsidRPr="00D85A80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br/>
              <w:t> </w:t>
            </w:r>
            <w:r w:rsidR="008866EB" w:rsidRPr="008866EB">
              <w:rPr>
                <w:rFonts w:ascii="Times New Roman" w:hAnsi="Times New Roman" w:cs="Times New Roman"/>
                <w:noProof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1838325" cy="1503532"/>
                  <wp:effectExtent l="57150" t="57150" r="47625" b="58568"/>
                  <wp:docPr id="1" name="Рисунок 1" descr="D:\Мои документы\конкурсларга док., критер\2010-2014\Бренд-Сармановская гимназия!\Сарман гимназия-бренд\эмблема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D:\Мои документы\конкурсларга док., критер\2010-2014\Бренд-Сармановская гимназия!\Сарман гимназия-бренд\эмблем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5278" t="7664" r="19444" b="20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229" cy="1503454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rgbClr val="92D05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2B14A6" w:rsidRPr="00D85A80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br/>
            </w:r>
          </w:p>
          <w:p w:rsidR="002B14A6" w:rsidRDefault="008866EB" w:rsidP="009F4FCD">
            <w:pPr>
              <w:pStyle w:val="a7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u w:val="single"/>
                <w:lang w:eastAsia="ru-RU"/>
              </w:rPr>
            </w:pPr>
            <w:r w:rsidRPr="001D7790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u w:val="single"/>
                <w:lang w:eastAsia="ru-RU"/>
              </w:rPr>
              <w:t>Флаг</w:t>
            </w:r>
            <w:r w:rsidR="002B14A6" w:rsidRPr="001D7790"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u w:val="single"/>
                <w:lang w:eastAsia="ru-RU"/>
              </w:rPr>
              <w:t xml:space="preserve"> ДО «Радуга».</w:t>
            </w:r>
          </w:p>
          <w:p w:rsidR="001D7790" w:rsidRPr="001D7790" w:rsidRDefault="001D7790" w:rsidP="009F4FCD">
            <w:pPr>
              <w:pStyle w:val="a7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  <w:u w:val="single"/>
                <w:lang w:eastAsia="ru-RU"/>
              </w:rPr>
            </w:pPr>
          </w:p>
          <w:p w:rsidR="008866EB" w:rsidRDefault="001D7790" w:rsidP="009F4FCD">
            <w:pPr>
              <w:pStyle w:val="a7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1D779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47849" cy="1590675"/>
                  <wp:effectExtent l="57150" t="57150" r="57151" b="66675"/>
                  <wp:docPr id="5" name="Рисунок 2" descr="D:\Мои документы\конкурсларга док., критер\2010-2014\Бренд-Сармановская гимназия!\Сарман гимназия-бренд\Флаг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3" descr="D:\Мои документы\конкурсларга док., критер\2010-2014\Бренд-Сармановская гимназия!\Сарман гимназия-бренд\Флаг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r="599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745" cy="1590586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rgbClr val="92D05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7790" w:rsidRDefault="001D7790" w:rsidP="009F4FCD">
            <w:pPr>
              <w:pStyle w:val="a7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1D7790" w:rsidRDefault="001D7790" w:rsidP="009F4FCD">
            <w:pPr>
              <w:pStyle w:val="a7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1D7790" w:rsidRDefault="001D7790" w:rsidP="009F4FCD">
            <w:pPr>
              <w:pStyle w:val="a7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>Законы      детской     организации «Радуга».</w:t>
            </w:r>
          </w:p>
          <w:p w:rsidR="001D7790" w:rsidRDefault="001D7790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* Уважать и ценить свою школу;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* Трудиться и бережно относиться к труду других;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* Учиться хорошо и стремиться к лучшим результатам в учебе;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* Заботиться о младших;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* Беречь и охранять окружающую среду.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> Права и обязанности членов детской организации.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</w:t>
            </w:r>
            <w:proofErr w:type="gramStart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>Члены ДО имеют равные права:</w:t>
            </w:r>
            <w:proofErr w:type="gramEnd"/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* пользоваться поддержкой, защитой и помощью организации;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* выдвигать кандидатуры, избирать и быть избранными в выборные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органы;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* представлять интересы организации в государственных и иных органах, а</w:t>
            </w:r>
            <w:r w:rsidR="008A4B06"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</w:t>
            </w: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также в отношениях с другими организациями и гражданами </w:t>
            </w:r>
            <w:proofErr w:type="gramStart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по</w:t>
            </w:r>
            <w:proofErr w:type="gramEnd"/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поручению ее выборных органов;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* использовать символику организации;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* принимать участие во всех проводимых мероприятиях и программах.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 xml:space="preserve"> Член </w:t>
            </w:r>
            <w:proofErr w:type="gramStart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>ДО</w:t>
            </w:r>
            <w:proofErr w:type="gramEnd"/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 xml:space="preserve"> обязан: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* соблюдать законы организации;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* участвовать в деятельности организации;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* защищать интересы организации, заботиться об ее авторитете;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* выполнять решения органов самоуправления организации;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* быть примером для других.</w:t>
            </w:r>
            <w:r w:rsidR="000C3553"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D85A80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</w:t>
            </w:r>
          </w:p>
          <w:p w:rsidR="002B14A6" w:rsidRPr="002008A9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План работы детской организации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90"/>
              <w:gridCol w:w="6630"/>
              <w:gridCol w:w="1955"/>
            </w:tblGrid>
            <w:tr w:rsidR="002B14A6" w:rsidRPr="002008A9" w:rsidTr="00D85A8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 Сроки</w:t>
                  </w:r>
                </w:p>
              </w:tc>
              <w:tc>
                <w:tcPr>
                  <w:tcW w:w="7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Мероприятия</w:t>
                  </w:r>
                </w:p>
              </w:tc>
              <w:tc>
                <w:tcPr>
                  <w:tcW w:w="15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Ответственные</w:t>
                  </w:r>
                </w:p>
              </w:tc>
            </w:tr>
            <w:tr w:rsidR="002B14A6" w:rsidRPr="002008A9" w:rsidTr="00D85A8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сентябрь</w:t>
                  </w:r>
                </w:p>
              </w:tc>
              <w:tc>
                <w:tcPr>
                  <w:tcW w:w="7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1. День знаний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 xml:space="preserve">2. Участие в профилактической операции «Внимание </w:t>
                  </w:r>
                  <w:proofErr w:type="gram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–д</w:t>
                  </w:r>
                  <w:proofErr w:type="gramEnd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ети»</w:t>
                  </w:r>
                </w:p>
              </w:tc>
              <w:tc>
                <w:tcPr>
                  <w:tcW w:w="15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D85A80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Педорганизатор</w:t>
                  </w:r>
                  <w:proofErr w:type="spellEnd"/>
                  <w:r w:rsidR="000C3553"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 xml:space="preserve"> Члены </w:t>
                  </w:r>
                  <w:proofErr w:type="gramStart"/>
                  <w:r w:rsidR="000C3553"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ДО</w:t>
                  </w:r>
                  <w:proofErr w:type="gramEnd"/>
                </w:p>
              </w:tc>
            </w:tr>
            <w:tr w:rsidR="002B14A6" w:rsidRPr="002008A9" w:rsidTr="00D85A8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октябрь</w:t>
                  </w:r>
                </w:p>
              </w:tc>
              <w:tc>
                <w:tcPr>
                  <w:tcW w:w="7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1. Классные часы «Воспитание правовой культуры»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 xml:space="preserve">2. Осенний бал « В мире </w:t>
                  </w:r>
                  <w:proofErr w:type="gram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прекрасного</w:t>
                  </w:r>
                  <w:proofErr w:type="gramEnd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»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3. Операция « Чистота и порядок»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4. Конкурс рисунков « Свой край»</w:t>
                  </w:r>
                </w:p>
              </w:tc>
              <w:tc>
                <w:tcPr>
                  <w:tcW w:w="15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0C3553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Педорганизатор</w:t>
                  </w:r>
                  <w:proofErr w:type="spellEnd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 xml:space="preserve"> Члены </w:t>
                  </w:r>
                  <w:proofErr w:type="gram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ДО</w:t>
                  </w:r>
                  <w:proofErr w:type="gramEnd"/>
                </w:p>
              </w:tc>
            </w:tr>
            <w:tr w:rsidR="002B14A6" w:rsidRPr="002008A9" w:rsidTr="00D85A8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ноябрь</w:t>
                  </w:r>
                </w:p>
              </w:tc>
              <w:tc>
                <w:tcPr>
                  <w:tcW w:w="7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1. Беседа « День народного единства »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2. Беседа о правилах дорожного движения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3. Экскурсия в природу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4. Воспитательный час «Доброе слово, что ясный день»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 5. Конкурс художественного слова « Мой край »</w:t>
                  </w:r>
                </w:p>
              </w:tc>
              <w:tc>
                <w:tcPr>
                  <w:tcW w:w="15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0C3553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Педорганизатор</w:t>
                  </w:r>
                  <w:proofErr w:type="spellEnd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 xml:space="preserve"> Члены </w:t>
                  </w:r>
                  <w:proofErr w:type="gram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ДО</w:t>
                  </w:r>
                  <w:proofErr w:type="gramEnd"/>
                </w:p>
              </w:tc>
            </w:tr>
            <w:tr w:rsidR="002B14A6" w:rsidRPr="002008A9" w:rsidTr="00D85A8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декабрь</w:t>
                  </w:r>
                </w:p>
              </w:tc>
              <w:tc>
                <w:tcPr>
                  <w:tcW w:w="7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1. Участие в акции « Живи, ёлка!»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2. Беседа на тему « Азбука вежливости»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3. Беседа на тему «День Конституции»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4. Новогодний маскарад</w:t>
                  </w:r>
                </w:p>
              </w:tc>
              <w:tc>
                <w:tcPr>
                  <w:tcW w:w="15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0C3553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Педорганизатор</w:t>
                  </w:r>
                  <w:proofErr w:type="spellEnd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 xml:space="preserve"> Члены </w:t>
                  </w:r>
                  <w:proofErr w:type="gram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ДО</w:t>
                  </w:r>
                  <w:proofErr w:type="gramEnd"/>
                </w:p>
              </w:tc>
            </w:tr>
            <w:tr w:rsidR="002B14A6" w:rsidRPr="002008A9" w:rsidTr="00D85A8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январь</w:t>
                  </w:r>
                </w:p>
              </w:tc>
              <w:tc>
                <w:tcPr>
                  <w:tcW w:w="7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Операция « Накорми птиц»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lastRenderedPageBreak/>
                    <w:t>Беседа « Вредные привычки»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Конкурс патриотической песни « Я люблю тебя, Россия»</w:t>
                  </w:r>
                </w:p>
              </w:tc>
              <w:tc>
                <w:tcPr>
                  <w:tcW w:w="15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0C3553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lastRenderedPageBreak/>
                    <w:t>Педорганизатор</w:t>
                  </w:r>
                  <w:proofErr w:type="spellEnd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lastRenderedPageBreak/>
                    <w:t xml:space="preserve">Члены </w:t>
                  </w:r>
                  <w:proofErr w:type="gram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ДО</w:t>
                  </w:r>
                  <w:proofErr w:type="gramEnd"/>
                </w:p>
              </w:tc>
            </w:tr>
            <w:tr w:rsidR="002B14A6" w:rsidRPr="002008A9" w:rsidTr="00D85A8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lastRenderedPageBreak/>
                    <w:t>февраль</w:t>
                  </w:r>
                </w:p>
              </w:tc>
              <w:tc>
                <w:tcPr>
                  <w:tcW w:w="7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Смотр-конкурс юных талантов России «Новые имена»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Фестиваль детского художественного творчества  «Адрес детств</w:t>
                  </w:r>
                  <w:proofErr w:type="gram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а-</w:t>
                  </w:r>
                  <w:proofErr w:type="gramEnd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 xml:space="preserve"> Россия»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Конкурс « Рыцарский  турнир»</w:t>
                  </w:r>
                </w:p>
              </w:tc>
              <w:tc>
                <w:tcPr>
                  <w:tcW w:w="15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0C3553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Педорганизатор</w:t>
                  </w:r>
                  <w:proofErr w:type="spellEnd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 xml:space="preserve"> Члены </w:t>
                  </w:r>
                  <w:proofErr w:type="gram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ДО</w:t>
                  </w:r>
                  <w:proofErr w:type="gramEnd"/>
                </w:p>
              </w:tc>
            </w:tr>
            <w:tr w:rsidR="002B14A6" w:rsidRPr="002008A9" w:rsidTr="00D85A8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март</w:t>
                  </w:r>
                </w:p>
              </w:tc>
              <w:tc>
                <w:tcPr>
                  <w:tcW w:w="7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1.Конкурс рисунков « Моя мама лучше всех»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2. Утренник «Радость дарят дети»</w:t>
                  </w:r>
                </w:p>
              </w:tc>
              <w:tc>
                <w:tcPr>
                  <w:tcW w:w="15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0C3553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Педорганизатор</w:t>
                  </w:r>
                  <w:proofErr w:type="spellEnd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 xml:space="preserve"> Члены </w:t>
                  </w:r>
                  <w:proofErr w:type="gram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ДО</w:t>
                  </w:r>
                  <w:proofErr w:type="gramEnd"/>
                </w:p>
              </w:tc>
            </w:tr>
            <w:tr w:rsidR="002B14A6" w:rsidRPr="002008A9" w:rsidTr="00D85A8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апрель</w:t>
                  </w:r>
                </w:p>
              </w:tc>
              <w:tc>
                <w:tcPr>
                  <w:tcW w:w="7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1. Линейка «М</w:t>
                  </w:r>
                  <w:proofErr w:type="gram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ы-</w:t>
                  </w:r>
                  <w:proofErr w:type="gramEnd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 xml:space="preserve"> против наркотиков»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2. Неделя безопасного дорожного движения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3. Акция «Живи, родник!»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4. Викторина «Навстречу звездам»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5. Экскурсия по родному краю</w:t>
                  </w:r>
                </w:p>
              </w:tc>
              <w:tc>
                <w:tcPr>
                  <w:tcW w:w="15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0C3553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Педорганизатор</w:t>
                  </w:r>
                  <w:proofErr w:type="spellEnd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 xml:space="preserve"> Члены </w:t>
                  </w:r>
                  <w:proofErr w:type="gram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ДО</w:t>
                  </w:r>
                  <w:proofErr w:type="gramEnd"/>
                </w:p>
              </w:tc>
            </w:tr>
            <w:tr w:rsidR="002B14A6" w:rsidRPr="002008A9" w:rsidTr="00D85A8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май</w:t>
                  </w:r>
                </w:p>
              </w:tc>
              <w:tc>
                <w:tcPr>
                  <w:tcW w:w="70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   1.Акция «Поздравь  ветерана»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2.Праздничный концерт «Салют победы»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3.Уроки мужества «Мир нужен всем!»</w:t>
                  </w:r>
                </w:p>
                <w:p w:rsidR="002B14A6" w:rsidRPr="002008A9" w:rsidRDefault="002B14A6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4.День славянской письменности</w:t>
                  </w:r>
                </w:p>
              </w:tc>
              <w:tc>
                <w:tcPr>
                  <w:tcW w:w="15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B14A6" w:rsidRPr="002008A9" w:rsidRDefault="000C3553" w:rsidP="009F4FCD">
                  <w:pPr>
                    <w:pStyle w:val="a7"/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Педорганизатор</w:t>
                  </w:r>
                  <w:proofErr w:type="spellEnd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 xml:space="preserve"> Члены </w:t>
                  </w:r>
                  <w:proofErr w:type="gramStart"/>
                  <w:r w:rsidRPr="002008A9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eastAsia="ru-RU"/>
                    </w:rPr>
                    <w:t>ДО</w:t>
                  </w:r>
                  <w:proofErr w:type="gramEnd"/>
                </w:p>
              </w:tc>
            </w:tr>
          </w:tbl>
          <w:p w:rsidR="002B14A6" w:rsidRDefault="002B14A6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2008A9"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  <w:t> </w:t>
            </w:r>
          </w:p>
          <w:p w:rsidR="001D7790" w:rsidRDefault="001D7790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1D7790" w:rsidRDefault="001D7790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1D7790" w:rsidRDefault="001D7790" w:rsidP="009F4FCD">
            <w:pPr>
              <w:pStyle w:val="a7"/>
              <w:rPr>
                <w:rFonts w:ascii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:rsidR="001D7790" w:rsidRDefault="001D7790" w:rsidP="009F4FC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D7790">
              <w:rPr>
                <w:rFonts w:ascii="Times New Roman" w:hAnsi="Times New Roman" w:cs="Times New Roman"/>
                <w:noProof/>
                <w:color w:val="002060"/>
                <w:sz w:val="28"/>
                <w:szCs w:val="28"/>
                <w:lang w:eastAsia="ru-RU"/>
              </w:rPr>
              <w:drawing>
                <wp:inline distT="0" distB="0" distL="0" distR="0">
                  <wp:extent cx="4972050" cy="3460433"/>
                  <wp:effectExtent l="304800" t="266700" r="323850" b="273367"/>
                  <wp:docPr id="4" name="Рисунок 1" descr="D:\Мои документы\Мои рисунки\2015-2016\милэушэ\P102035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4" name="Picture 2" descr="D:\Мои документы\Мои рисунки\2015-2016\милэушэ\P1020357.JPG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1990" cy="3460392"/>
                          </a:xfrm>
                          <a:prstGeom prst="round2Diag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ln w="88900" cap="sq">
                            <a:solidFill>
                              <a:srgbClr val="92D050"/>
                            </a:solidFill>
                            <a:miter lim="800000"/>
                          </a:ln>
                          <a:effectLst>
                            <a:outerShdw blurRad="254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C73BD9" w:rsidRDefault="00C73BD9" w:rsidP="009F4FC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73BD9" w:rsidRDefault="00C73BD9" w:rsidP="009F4FC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73BD9" w:rsidRDefault="00C73BD9" w:rsidP="009F4FC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73BD9" w:rsidRPr="00D85A80" w:rsidRDefault="00C73BD9" w:rsidP="001A6D2D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40FA6" w:rsidRPr="00D85A80" w:rsidRDefault="00340FA6" w:rsidP="001A6D2D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340FA6" w:rsidRPr="00D85A80" w:rsidSect="001D7790">
      <w:pgSz w:w="11906" w:h="16838"/>
      <w:pgMar w:top="851" w:right="850" w:bottom="567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7E55"/>
    <w:multiLevelType w:val="multilevel"/>
    <w:tmpl w:val="9C3E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406C7C"/>
    <w:multiLevelType w:val="hybridMultilevel"/>
    <w:tmpl w:val="656AF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14A5F"/>
    <w:multiLevelType w:val="multilevel"/>
    <w:tmpl w:val="E94CB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5E54AD"/>
    <w:multiLevelType w:val="multilevel"/>
    <w:tmpl w:val="5E8E0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424387"/>
    <w:multiLevelType w:val="multilevel"/>
    <w:tmpl w:val="BF7A4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A5042D"/>
    <w:multiLevelType w:val="multilevel"/>
    <w:tmpl w:val="E596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A50CDC"/>
    <w:multiLevelType w:val="multilevel"/>
    <w:tmpl w:val="9E162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7D0C57"/>
    <w:multiLevelType w:val="multilevel"/>
    <w:tmpl w:val="0F126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D02E7F"/>
    <w:multiLevelType w:val="multilevel"/>
    <w:tmpl w:val="E856D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8"/>
  </w:num>
  <w:num w:numId="6">
    <w:abstractNumId w:val="4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B14A6"/>
    <w:rsid w:val="00010F76"/>
    <w:rsid w:val="0001730F"/>
    <w:rsid w:val="000C3553"/>
    <w:rsid w:val="000D73C2"/>
    <w:rsid w:val="001A6D2D"/>
    <w:rsid w:val="001D6DE4"/>
    <w:rsid w:val="001D7790"/>
    <w:rsid w:val="00200459"/>
    <w:rsid w:val="002008A9"/>
    <w:rsid w:val="00260FD6"/>
    <w:rsid w:val="002B14A6"/>
    <w:rsid w:val="00340FA6"/>
    <w:rsid w:val="004869FB"/>
    <w:rsid w:val="004E690D"/>
    <w:rsid w:val="005547E3"/>
    <w:rsid w:val="0056517C"/>
    <w:rsid w:val="00607622"/>
    <w:rsid w:val="00663604"/>
    <w:rsid w:val="007126F9"/>
    <w:rsid w:val="00751315"/>
    <w:rsid w:val="00855C41"/>
    <w:rsid w:val="008866EB"/>
    <w:rsid w:val="008A4B06"/>
    <w:rsid w:val="008B2BD8"/>
    <w:rsid w:val="008C2FA5"/>
    <w:rsid w:val="008E3B1A"/>
    <w:rsid w:val="00986038"/>
    <w:rsid w:val="009A22B6"/>
    <w:rsid w:val="009F4FCD"/>
    <w:rsid w:val="00A00F68"/>
    <w:rsid w:val="00AE6E7D"/>
    <w:rsid w:val="00C61BDA"/>
    <w:rsid w:val="00C73BD9"/>
    <w:rsid w:val="00CD3049"/>
    <w:rsid w:val="00D544CE"/>
    <w:rsid w:val="00D7546D"/>
    <w:rsid w:val="00D85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DE4"/>
  </w:style>
  <w:style w:type="paragraph" w:styleId="2">
    <w:name w:val="heading 2"/>
    <w:basedOn w:val="a"/>
    <w:link w:val="20"/>
    <w:uiPriority w:val="9"/>
    <w:qFormat/>
    <w:rsid w:val="002B14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B14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14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2B14A6"/>
    <w:rPr>
      <w:b/>
      <w:bCs/>
    </w:rPr>
  </w:style>
  <w:style w:type="character" w:styleId="a4">
    <w:name w:val="Emphasis"/>
    <w:basedOn w:val="a0"/>
    <w:uiPriority w:val="20"/>
    <w:qFormat/>
    <w:rsid w:val="002B14A6"/>
    <w:rPr>
      <w:i/>
      <w:iCs/>
    </w:rPr>
  </w:style>
  <w:style w:type="paragraph" w:styleId="a5">
    <w:name w:val="Normal (Web)"/>
    <w:basedOn w:val="a"/>
    <w:uiPriority w:val="99"/>
    <w:semiHidden/>
    <w:unhideWhenUsed/>
    <w:rsid w:val="002B1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bleejsf">
    <w:name w:val="pbleejsf"/>
    <w:basedOn w:val="a0"/>
    <w:rsid w:val="002B14A6"/>
  </w:style>
  <w:style w:type="character" w:styleId="a6">
    <w:name w:val="Hyperlink"/>
    <w:basedOn w:val="a0"/>
    <w:uiPriority w:val="99"/>
    <w:semiHidden/>
    <w:unhideWhenUsed/>
    <w:rsid w:val="002B14A6"/>
    <w:rPr>
      <w:color w:val="0000FF"/>
      <w:u w:val="single"/>
    </w:rPr>
  </w:style>
  <w:style w:type="paragraph" w:styleId="a7">
    <w:name w:val="No Spacing"/>
    <w:uiPriority w:val="1"/>
    <w:qFormat/>
    <w:rsid w:val="009F4FCD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86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66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54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02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2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731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958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676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072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524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7021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315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0838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273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4099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7697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64099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5461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6438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0589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81804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51174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2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2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2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2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7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01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5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2205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Алсу</dc:creator>
  <cp:keywords/>
  <dc:description/>
  <cp:lastModifiedBy>Алсу</cp:lastModifiedBy>
  <cp:revision>28</cp:revision>
  <dcterms:created xsi:type="dcterms:W3CDTF">2016-02-01T08:47:00Z</dcterms:created>
  <dcterms:modified xsi:type="dcterms:W3CDTF">2016-02-24T17:14:00Z</dcterms:modified>
</cp:coreProperties>
</file>